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89" w:rsidRPr="009F3261" w:rsidRDefault="00294389" w:rsidP="00056401">
      <w:pPr>
        <w:widowControl/>
        <w:autoSpaceDE w:val="0"/>
        <w:autoSpaceDN w:val="0"/>
        <w:adjustRightInd w:val="0"/>
        <w:spacing w:after="240" w:line="420" w:lineRule="atLeast"/>
        <w:jc w:val="center"/>
        <w:rPr>
          <w:rFonts w:ascii="標楷體" w:eastAsia="標楷體" w:hAnsi="標楷體" w:cs="Times"/>
          <w:color w:val="000000"/>
          <w:kern w:val="0"/>
          <w:sz w:val="32"/>
          <w:szCs w:val="40"/>
        </w:rPr>
      </w:pPr>
      <w:r w:rsidRPr="009F3261">
        <w:rPr>
          <w:rFonts w:ascii="標楷體" w:eastAsia="標楷體" w:hAnsi="標楷體" w:cs="BiauKai" w:hint="eastAsia"/>
          <w:color w:val="000000"/>
          <w:kern w:val="0"/>
          <w:sz w:val="32"/>
          <w:szCs w:val="40"/>
        </w:rPr>
        <w:t>中華民國台灣女童軍總會</w:t>
      </w:r>
      <w:r w:rsidRPr="009F3261">
        <w:rPr>
          <w:rFonts w:ascii="標楷體" w:eastAsia="標楷體" w:hAnsi="標楷體" w:cs="BiauKai"/>
          <w:color w:val="000000"/>
          <w:kern w:val="0"/>
          <w:sz w:val="32"/>
          <w:szCs w:val="40"/>
        </w:rPr>
        <w:br/>
        <w:t>107</w:t>
      </w:r>
      <w:r w:rsidRPr="009F3261">
        <w:rPr>
          <w:rFonts w:ascii="標楷體" w:eastAsia="標楷體" w:hAnsi="標楷體" w:cs="BiauKai" w:hint="eastAsia"/>
          <w:color w:val="000000"/>
          <w:kern w:val="0"/>
          <w:sz w:val="32"/>
          <w:szCs w:val="40"/>
        </w:rPr>
        <w:t>年胖卡社區服務實施計畫</w:t>
      </w:r>
    </w:p>
    <w:p w:rsidR="00294389" w:rsidRPr="009B5FB9" w:rsidRDefault="00294389" w:rsidP="009F3261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一、計畫目標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:</w:t>
      </w:r>
    </w:p>
    <w:p w:rsidR="00294389" w:rsidRPr="009B5FB9" w:rsidRDefault="00294389" w:rsidP="009B5FB9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1.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教導長者及孩童操作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"/>
          <w:attr w:name="UnitName" w:val="C"/>
        </w:smartTagPr>
        <w:r w:rsidRPr="009B5FB9"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3C</w:t>
        </w:r>
      </w:smartTag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產品，降低數位落差。</w:t>
      </w:r>
    </w:p>
    <w:p w:rsidR="00294389" w:rsidRPr="009B5FB9" w:rsidRDefault="00294389" w:rsidP="009B5FB9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2.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結合服務學習課程，使參與者可以更加了解服務的價值與意義。</w:t>
      </w:r>
    </w:p>
    <w:p w:rsidR="00294389" w:rsidRPr="009B5FB9" w:rsidRDefault="00294389" w:rsidP="009B5FB9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3.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透過服務學習，讓參與者可以培養關懷社區的情操，提升自我的價值。</w:t>
      </w:r>
    </w:p>
    <w:p w:rsidR="00294389" w:rsidRPr="009B5FB9" w:rsidRDefault="00294389" w:rsidP="009B5FB9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4.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藉由進入社區過程，提升女童軍在社區的能見度與增加曝廣度，讓更多人可以看見女童軍價值。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二、指導單位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: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教育部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三、主辦單位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: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中華民國台灣女童軍總會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四、協辦單位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: 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社團法人台灣數位文化協會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五、培訓時間與地點（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10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人以上開班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，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30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人額滿截止</w:t>
      </w:r>
      <w:bookmarkStart w:id="0" w:name="_GoBack"/>
      <w:bookmarkEnd w:id="0"/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）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：</w:t>
      </w:r>
    </w:p>
    <w:p w:rsidR="00294389" w:rsidRPr="009B5FB9" w:rsidRDefault="00294389" w:rsidP="009B5FB9">
      <w:pPr>
        <w:widowControl/>
        <w:autoSpaceDE w:val="0"/>
        <w:autoSpaceDN w:val="0"/>
        <w:adjustRightInd w:val="0"/>
        <w:spacing w:after="120" w:line="340" w:lineRule="atLeast"/>
        <w:ind w:leftChars="200" w:left="1320" w:hangingChars="300" w:hanging="84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（一）個人培訓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時間：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上午場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9:00~12:00 / 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下午場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：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14:00~17:00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br/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地點：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女童軍活動中心</w:t>
      </w:r>
    </w:p>
    <w:p w:rsidR="00294389" w:rsidRPr="009B5FB9" w:rsidRDefault="00294389" w:rsidP="009B5FB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340" w:lineRule="atLeast"/>
        <w:ind w:leftChars="0" w:left="482" w:firstLine="936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4</w:t>
        </w:r>
        <w:r w:rsidRPr="009B5FB9"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月</w:t>
        </w: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1</w:t>
        </w:r>
        <w:r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日</w:t>
        </w:r>
      </w:smartTag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 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（日）上午場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/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下午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場（擇一）</w:t>
      </w:r>
    </w:p>
    <w:p w:rsidR="00294389" w:rsidRPr="009B5FB9" w:rsidRDefault="00294389" w:rsidP="009B5FB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340" w:lineRule="atLeast"/>
        <w:ind w:leftChars="0" w:left="482" w:firstLine="936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4"/>
          <w:attr w:name="Year" w:val="2018"/>
        </w:smartTagP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4</w:t>
        </w:r>
        <w:r w:rsidRPr="009B5FB9"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月</w:t>
        </w: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22</w:t>
        </w:r>
        <w:r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日</w:t>
        </w:r>
      </w:smartTag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（日）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上午場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/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下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午場（擇一）</w:t>
      </w:r>
    </w:p>
    <w:p w:rsidR="00294389" w:rsidRPr="009B5FB9" w:rsidRDefault="00294389" w:rsidP="009B5FB9">
      <w:pPr>
        <w:pStyle w:val="ListParagraph"/>
        <w:widowControl/>
        <w:numPr>
          <w:ilvl w:val="0"/>
          <w:numId w:val="2"/>
        </w:numPr>
        <w:autoSpaceDE w:val="0"/>
        <w:autoSpaceDN w:val="0"/>
        <w:adjustRightInd w:val="0"/>
        <w:spacing w:line="340" w:lineRule="atLeast"/>
        <w:ind w:leftChars="0" w:left="482" w:firstLine="936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5"/>
          <w:attr w:name="Year" w:val="2018"/>
        </w:smartTagP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5</w:t>
        </w:r>
        <w:r w:rsidRPr="009B5FB9"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月</w:t>
        </w: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5</w:t>
        </w:r>
        <w:r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日</w:t>
        </w:r>
      </w:smartTag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 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（六）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上午場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/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下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午場（擇一）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50" w:line="340" w:lineRule="atLeast"/>
        <w:ind w:leftChars="200" w:left="760" w:hangingChars="100" w:hanging="28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（二）團體培訓</w:t>
      </w:r>
    </w:p>
    <w:p w:rsidR="00294389" w:rsidRDefault="00294389" w:rsidP="009B5FB9">
      <w:pPr>
        <w:widowControl/>
        <w:tabs>
          <w:tab w:val="left" w:pos="851"/>
        </w:tabs>
        <w:autoSpaceDE w:val="0"/>
        <w:autoSpaceDN w:val="0"/>
        <w:adjustRightInd w:val="0"/>
        <w:spacing w:line="340" w:lineRule="atLeast"/>
        <w:ind w:leftChars="592" w:left="1701" w:hangingChars="100" w:hanging="28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1.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自行選擇時間與地點（範圍為台北到新竹之間），並且達十人以上開班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。</w:t>
      </w:r>
    </w:p>
    <w:p w:rsidR="00294389" w:rsidRPr="009B5FB9" w:rsidRDefault="00294389" w:rsidP="009B5FB9">
      <w:pPr>
        <w:widowControl/>
        <w:tabs>
          <w:tab w:val="left" w:pos="851"/>
        </w:tabs>
        <w:autoSpaceDE w:val="0"/>
        <w:autoSpaceDN w:val="0"/>
        <w:adjustRightInd w:val="0"/>
        <w:spacing w:line="340" w:lineRule="atLeast"/>
        <w:ind w:leftChars="592" w:left="1701" w:hangingChars="100" w:hanging="280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2.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需提前十四天提出申請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。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六、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培訓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對象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: 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女童軍、蘭姐、資深女童軍（包含羅浮）、服務員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。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七、培訓費用：免費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八、活動內容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:</w:t>
      </w:r>
    </w:p>
    <w:p w:rsidR="00294389" w:rsidRDefault="00294389" w:rsidP="00245757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1.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服務學習課程：了解服務意義與目的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。</w:t>
      </w:r>
    </w:p>
    <w:p w:rsidR="00294389" w:rsidRPr="009B5FB9" w:rsidRDefault="00294389" w:rsidP="00245757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2.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技能訓練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:</w:t>
      </w:r>
      <w:r w:rsidRPr="00E13C78">
        <w:rPr>
          <w:rFonts w:ascii="標楷體" w:eastAsia="標楷體" w:hAnsi="標楷體" w:cs="BiauKai"/>
          <w:kern w:val="0"/>
          <w:sz w:val="28"/>
          <w:szCs w:val="28"/>
        </w:rPr>
        <w:t xml:space="preserve"> </w:t>
      </w:r>
      <w:r w:rsidRPr="00E13C78">
        <w:rPr>
          <w:rFonts w:ascii="標楷體" w:eastAsia="標楷體" w:hAnsi="標楷體" w:cs="BiauKai" w:hint="eastAsia"/>
          <w:kern w:val="0"/>
          <w:sz w:val="28"/>
          <w:szCs w:val="28"/>
        </w:rPr>
        <w:t>了解如何服務，與設計出合宜的服務方案。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九、參與者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須承諾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：</w:t>
      </w:r>
    </w:p>
    <w:p w:rsidR="00294389" w:rsidRDefault="00294389" w:rsidP="009B5FB9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1.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全程參與課程。</w:t>
      </w:r>
    </w:p>
    <w:p w:rsidR="00294389" w:rsidRPr="009B5FB9" w:rsidRDefault="00294389" w:rsidP="009B5FB9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2.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至少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參與社區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服務一次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以上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。</w:t>
      </w:r>
    </w:p>
    <w:p w:rsidR="00294389" w:rsidRDefault="00294389">
      <w:pPr>
        <w:widowControl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br w:type="page"/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十、報名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方式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: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請填寫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 google 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表單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 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：</w:t>
      </w:r>
    </w:p>
    <w:p w:rsidR="00294389" w:rsidRPr="00F46C92" w:rsidRDefault="00294389" w:rsidP="00245757">
      <w:pPr>
        <w:pStyle w:val="ListParagraph"/>
        <w:widowControl/>
        <w:numPr>
          <w:ilvl w:val="0"/>
          <w:numId w:val="3"/>
        </w:numPr>
        <w:ind w:leftChars="0" w:firstLine="87"/>
        <w:rPr>
          <w:rFonts w:ascii="標楷體" w:eastAsia="標楷體" w:hAnsi="標楷體"/>
          <w:color w:val="444444"/>
          <w:kern w:val="0"/>
          <w:sz w:val="28"/>
          <w:szCs w:val="28"/>
        </w:rPr>
      </w:pPr>
      <w:r w:rsidRPr="00F46C92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個人報名：</w:t>
      </w:r>
      <w:hyperlink r:id="rId7" w:history="1">
        <w:r w:rsidRPr="00F46C92">
          <w:rPr>
            <w:rStyle w:val="Hyperlink"/>
            <w:rFonts w:ascii="標楷體" w:eastAsia="標楷體" w:hAnsi="標楷體" w:cs="BiauKai"/>
            <w:kern w:val="0"/>
            <w:sz w:val="28"/>
            <w:szCs w:val="28"/>
          </w:rPr>
          <w:t>https://goo.gl/forms/EIlDU0qBmU8tqwOm2</w:t>
        </w:r>
      </w:hyperlink>
    </w:p>
    <w:p w:rsidR="00294389" w:rsidRPr="00F46C92" w:rsidRDefault="00294389" w:rsidP="00245757">
      <w:pPr>
        <w:pStyle w:val="ListParagraph"/>
        <w:widowControl/>
        <w:numPr>
          <w:ilvl w:val="0"/>
          <w:numId w:val="3"/>
        </w:numPr>
        <w:ind w:leftChars="0" w:firstLine="87"/>
        <w:rPr>
          <w:rFonts w:ascii="標楷體" w:eastAsia="標楷體" w:hAnsi="標楷體"/>
          <w:color w:val="444444"/>
          <w:kern w:val="0"/>
          <w:sz w:val="28"/>
          <w:szCs w:val="28"/>
        </w:rPr>
      </w:pPr>
      <w:r w:rsidRPr="00F46C92">
        <w:rPr>
          <w:rFonts w:ascii="標楷體" w:eastAsia="標楷體" w:hAnsi="標楷體" w:cs="MS Mincho" w:hint="eastAsia"/>
          <w:kern w:val="0"/>
          <w:sz w:val="28"/>
          <w:szCs w:val="28"/>
        </w:rPr>
        <w:t>團體報名</w:t>
      </w:r>
      <w:r w:rsidRPr="00F46C92">
        <w:rPr>
          <w:rFonts w:ascii="標楷體" w:eastAsia="標楷體" w:hAnsi="標楷體" w:cs="MS Mincho" w:hint="eastAsia"/>
          <w:color w:val="444444"/>
          <w:kern w:val="0"/>
          <w:sz w:val="28"/>
          <w:szCs w:val="28"/>
        </w:rPr>
        <w:t>：</w:t>
      </w:r>
      <w:hyperlink r:id="rId8" w:history="1">
        <w:r w:rsidRPr="00F46C92">
          <w:rPr>
            <w:rStyle w:val="Hyperlink"/>
            <w:rFonts w:ascii="標楷體" w:eastAsia="標楷體" w:hAnsi="標楷體"/>
            <w:kern w:val="0"/>
            <w:sz w:val="28"/>
            <w:szCs w:val="28"/>
          </w:rPr>
          <w:t>https://goo.gl/forms/DqcQvExFtqOIBEji1</w:t>
        </w:r>
      </w:hyperlink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十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一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、注意事項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: </w:t>
      </w:r>
    </w:p>
    <w:p w:rsidR="00294389" w:rsidRPr="009B5FB9" w:rsidRDefault="00294389" w:rsidP="009B5FB9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1.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攜帶物品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: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文具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(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筆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)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、筆記本、個人用藥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(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防蚊液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)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、隨身背包、健保卡、手帕、衛生紙、環保杯。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 </w:t>
      </w:r>
    </w:p>
    <w:p w:rsidR="00294389" w:rsidRPr="009B5FB9" w:rsidRDefault="00294389" w:rsidP="006950A0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2.</w:t>
      </w:r>
      <w:r w:rsidRPr="006950A0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 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培訓確定開班，會於開課前一週公告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並以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eamil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通知。</w:t>
      </w:r>
    </w:p>
    <w:p w:rsidR="00294389" w:rsidRPr="009B5FB9" w:rsidRDefault="00294389" w:rsidP="006950A0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  (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第一場次：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2018"/>
        </w:smartTagP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4</w:t>
        </w:r>
        <w:r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月</w:t>
        </w: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1</w:t>
        </w:r>
        <w:r w:rsidRPr="009B5FB9"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日</w:t>
        </w:r>
      </w:smartTag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是否開班，將於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8"/>
          <w:attr w:name="Month" w:val="3"/>
          <w:attr w:name="Year" w:val="2018"/>
        </w:smartTagP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3</w:t>
        </w:r>
        <w:r w:rsidRPr="009B5FB9"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月</w:t>
        </w:r>
        <w:r>
          <w:rPr>
            <w:rFonts w:ascii="標楷體" w:eastAsia="標楷體" w:hAnsi="標楷體" w:cs="BiauKai"/>
            <w:color w:val="000000"/>
            <w:kern w:val="0"/>
            <w:sz w:val="28"/>
            <w:szCs w:val="28"/>
          </w:rPr>
          <w:t>28</w:t>
        </w:r>
        <w:r w:rsidRPr="009B5FB9">
          <w:rPr>
            <w:rFonts w:ascii="標楷體" w:eastAsia="標楷體" w:hAnsi="標楷體" w:cs="BiauKai" w:hint="eastAsia"/>
            <w:color w:val="000000"/>
            <w:kern w:val="0"/>
            <w:sz w:val="28"/>
            <w:szCs w:val="28"/>
          </w:rPr>
          <w:t>日</w:t>
        </w:r>
      </w:smartTag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公告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)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 </w:t>
      </w:r>
    </w:p>
    <w:p w:rsidR="00294389" w:rsidRPr="009B5FB9" w:rsidRDefault="00294389" w:rsidP="006950A0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3.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當天活動如遇雨天照常舉行，視當時情況調整場地與課程</w:t>
      </w:r>
      <w:r w:rsidRPr="009B5FB9">
        <w:rPr>
          <w:rFonts w:ascii="標楷體" w:eastAsia="標楷體" w:hAnsi="標楷體" w:cs="BiauKai"/>
          <w:color w:val="000000"/>
          <w:kern w:val="0"/>
          <w:sz w:val="28"/>
          <w:szCs w:val="28"/>
        </w:rPr>
        <w:t>;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如遇颱風依臺北市政府公告決定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是否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延期。</w:t>
      </w:r>
    </w:p>
    <w:p w:rsidR="00294389" w:rsidRPr="00607A8B" w:rsidRDefault="00294389" w:rsidP="00607A8B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4.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女童軍參與服務活動時，須由家長或團長陪同參加。</w:t>
      </w:r>
      <w:r w:rsidRPr="00607A8B">
        <w:rPr>
          <w:rFonts w:ascii="標楷體" w:eastAsia="標楷體" w:hAnsi="標楷體" w:cs="BiauKai"/>
          <w:color w:val="000000"/>
          <w:kern w:val="0"/>
          <w:sz w:val="28"/>
          <w:szCs w:val="28"/>
        </w:rPr>
        <w:t xml:space="preserve"> </w:t>
      </w:r>
    </w:p>
    <w:p w:rsidR="00294389" w:rsidRDefault="00294389" w:rsidP="009B5FB9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5.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服務時間與地點詳如附件一。</w:t>
      </w:r>
    </w:p>
    <w:p w:rsidR="00294389" w:rsidRPr="009B5FB9" w:rsidRDefault="00294389" w:rsidP="009B5FB9">
      <w:pPr>
        <w:widowControl/>
        <w:autoSpaceDE w:val="0"/>
        <w:autoSpaceDN w:val="0"/>
        <w:adjustRightInd w:val="0"/>
        <w:spacing w:line="340" w:lineRule="atLeast"/>
        <w:ind w:leftChars="236" w:left="849" w:hangingChars="101" w:hanging="283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6.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完成活動反思後，核發服務證書與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服務時數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證明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。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累積服務時數達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8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16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、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t>24</w:t>
      </w:r>
      <w:r>
        <w:rPr>
          <w:rFonts w:ascii="標楷體" w:eastAsia="標楷體" w:hAnsi="標楷體" w:cs="BiauKai" w:hint="eastAsia"/>
          <w:b/>
          <w:color w:val="000000"/>
          <w:kern w:val="0"/>
          <w:sz w:val="28"/>
          <w:szCs w:val="28"/>
        </w:rPr>
        <w:t>、</w:t>
      </w:r>
      <w:r w:rsidRPr="002578F5">
        <w:rPr>
          <w:rFonts w:ascii="標楷體" w:eastAsia="標楷體" w:hAnsi="標楷體" w:cs="BiauKai"/>
          <w:color w:val="000000"/>
          <w:kern w:val="0"/>
          <w:sz w:val="28"/>
          <w:szCs w:val="28"/>
        </w:rPr>
        <w:t>48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小時可請團長提交名單至各縣市會，</w:t>
      </w:r>
      <w:r>
        <w:rPr>
          <w:rFonts w:ascii="標楷體" w:eastAsia="標楷體" w:hAnsi="標楷體" w:cs="BiauKai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再由縣市會造冊向總會申請服務榮譽章。</w:t>
      </w:r>
    </w:p>
    <w:p w:rsidR="00294389" w:rsidRPr="009B5FB9" w:rsidRDefault="00294389" w:rsidP="00414401">
      <w:pPr>
        <w:widowControl/>
        <w:autoSpaceDE w:val="0"/>
        <w:autoSpaceDN w:val="0"/>
        <w:adjustRightInd w:val="0"/>
        <w:spacing w:beforeLines="25" w:line="340" w:lineRule="atLeast"/>
        <w:rPr>
          <w:rFonts w:ascii="標楷體" w:eastAsia="標楷體" w:hAnsi="標楷體" w:cs="BiauKai"/>
          <w:color w:val="000000"/>
          <w:kern w:val="0"/>
          <w:sz w:val="28"/>
          <w:szCs w:val="28"/>
        </w:rPr>
      </w:pP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十</w:t>
      </w:r>
      <w:r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二</w:t>
      </w:r>
      <w:r w:rsidRPr="009B5FB9">
        <w:rPr>
          <w:rFonts w:ascii="標楷體" w:eastAsia="標楷體" w:hAnsi="標楷體" w:cs="BiauKai" w:hint="eastAsia"/>
          <w:color w:val="000000"/>
          <w:kern w:val="0"/>
          <w:sz w:val="28"/>
          <w:szCs w:val="28"/>
        </w:rPr>
        <w:t>、本計畫奉核後實施，未盡事宜修正時亦同。</w:t>
      </w: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Pr="009F3261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</w:pPr>
    </w:p>
    <w:p w:rsidR="00294389" w:rsidRDefault="00294389" w:rsidP="00D10CF5">
      <w:pPr>
        <w:widowControl/>
        <w:autoSpaceDE w:val="0"/>
        <w:autoSpaceDN w:val="0"/>
        <w:adjustRightInd w:val="0"/>
        <w:spacing w:line="340" w:lineRule="atLeast"/>
        <w:rPr>
          <w:rFonts w:ascii="標楷體" w:eastAsia="標楷體" w:hAnsi="標楷體" w:cs="BiauKai"/>
          <w:color w:val="000000"/>
          <w:kern w:val="0"/>
          <w:sz w:val="32"/>
          <w:szCs w:val="32"/>
        </w:rPr>
        <w:sectPr w:rsidR="00294389" w:rsidSect="009F3261">
          <w:pgSz w:w="12240" w:h="15840"/>
          <w:pgMar w:top="1418" w:right="1418" w:bottom="1418" w:left="1418" w:header="720" w:footer="720" w:gutter="0"/>
          <w:cols w:space="720"/>
          <w:noEndnote/>
        </w:sectPr>
      </w:pPr>
    </w:p>
    <w:p w:rsidR="00294389" w:rsidRPr="009F3261" w:rsidRDefault="00294389" w:rsidP="00B5137A">
      <w:pPr>
        <w:widowControl/>
        <w:autoSpaceDE w:val="0"/>
        <w:autoSpaceDN w:val="0"/>
        <w:adjustRightInd w:val="0"/>
        <w:spacing w:line="280" w:lineRule="atLeast"/>
        <w:rPr>
          <w:rFonts w:ascii="標楷體" w:eastAsia="標楷體" w:hAnsi="標楷體" w:cs="Times"/>
          <w:b/>
          <w:color w:val="000000"/>
          <w:kern w:val="0"/>
          <w:sz w:val="32"/>
          <w:szCs w:val="32"/>
        </w:rPr>
      </w:pPr>
      <w:r w:rsidRPr="009F3261">
        <w:rPr>
          <w:rFonts w:ascii="標楷體" w:eastAsia="標楷體" w:hAnsi="標楷體" w:cs="Times" w:hint="eastAsia"/>
          <w:b/>
          <w:color w:val="000000"/>
          <w:kern w:val="0"/>
          <w:sz w:val="32"/>
          <w:szCs w:val="32"/>
        </w:rPr>
        <w:t>附件一</w:t>
      </w:r>
    </w:p>
    <w:tbl>
      <w:tblPr>
        <w:tblW w:w="5058" w:type="pct"/>
        <w:tblLayout w:type="fixed"/>
        <w:tblCellMar>
          <w:left w:w="28" w:type="dxa"/>
          <w:right w:w="28" w:type="dxa"/>
        </w:tblCellMar>
        <w:tblLook w:val="00A0"/>
      </w:tblPr>
      <w:tblGrid>
        <w:gridCol w:w="3007"/>
        <w:gridCol w:w="3829"/>
        <w:gridCol w:w="1136"/>
        <w:gridCol w:w="1556"/>
        <w:gridCol w:w="3683"/>
      </w:tblGrid>
      <w:tr w:rsidR="00294389" w:rsidRPr="00B3283D" w:rsidTr="00F46C92">
        <w:trPr>
          <w:trHeight w:val="420"/>
        </w:trPr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F46C92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地</w:t>
            </w: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　</w:t>
            </w: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點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F46C92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地</w:t>
            </w: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　</w:t>
            </w: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址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F46C92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日</w:t>
            </w: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　</w:t>
            </w: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期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F46C92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時</w:t>
            </w: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　</w:t>
            </w: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間</w:t>
            </w:r>
          </w:p>
        </w:tc>
        <w:tc>
          <w:tcPr>
            <w:tcW w:w="1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F46C92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b/>
                <w:color w:val="000000"/>
                <w:kern w:val="0"/>
              </w:rPr>
            </w:pP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主</w:t>
            </w:r>
            <w:r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 xml:space="preserve">　</w:t>
            </w:r>
            <w:r w:rsidRPr="00F46C92">
              <w:rPr>
                <w:rFonts w:ascii="標楷體" w:eastAsia="標楷體" w:hAnsi="標楷體" w:cs="Arial" w:hint="eastAsia"/>
                <w:b/>
                <w:color w:val="000000"/>
                <w:kern w:val="0"/>
              </w:rPr>
              <w:t>題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台北車站教室</w:t>
            </w:r>
          </w:p>
        </w:tc>
        <w:tc>
          <w:tcPr>
            <w:tcW w:w="14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4.08(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日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14:00-16:30</w:t>
            </w:r>
          </w:p>
        </w:tc>
        <w:tc>
          <w:tcPr>
            <w:tcW w:w="139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電腦排版圖片說故事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財團法人利伯他茲教育基金會（木柵復活堂）</w:t>
            </w:r>
          </w:p>
        </w:tc>
        <w:tc>
          <w:tcPr>
            <w:tcW w:w="144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607A8B" w:rsidRDefault="00294389" w:rsidP="00772EB1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台北市文山區永安街</w:t>
            </w:r>
            <w:r w:rsidRPr="00607A8B">
              <w:rPr>
                <w:rFonts w:ascii="標楷體" w:eastAsia="標楷體" w:hAnsi="標楷體" w:cs="Arial"/>
                <w:kern w:val="0"/>
                <w:sz w:val="22"/>
              </w:rPr>
              <w:t>1</w:t>
            </w: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號</w:t>
            </w:r>
          </w:p>
        </w:tc>
        <w:tc>
          <w:tcPr>
            <w:tcW w:w="43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4.17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14:00-16:00</w:t>
            </w:r>
          </w:p>
        </w:tc>
        <w:tc>
          <w:tcPr>
            <w:tcW w:w="139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手機也能拍出美美照：修圖教學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北投區福星社區發展協會</w:t>
            </w:r>
            <w:r w:rsidRPr="00F46C92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607A8B" w:rsidRDefault="00294389" w:rsidP="00772EB1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台北市北投區自強街</w:t>
            </w:r>
            <w:r w:rsidRPr="00607A8B">
              <w:rPr>
                <w:rFonts w:ascii="標楷體" w:eastAsia="標楷體" w:hAnsi="標楷體" w:cs="Arial"/>
                <w:kern w:val="0"/>
                <w:sz w:val="22"/>
              </w:rPr>
              <w:t>21</w:t>
            </w: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4.18(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三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14:00-16:00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手機微電影製作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一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內湖電腦教室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607A8B" w:rsidRDefault="00294389" w:rsidP="00772EB1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台北市內湖區星雲街</w:t>
            </w:r>
            <w:r w:rsidRPr="00607A8B">
              <w:rPr>
                <w:rFonts w:ascii="標楷體" w:eastAsia="標楷體" w:hAnsi="標楷體" w:cs="Arial"/>
                <w:kern w:val="0"/>
                <w:sz w:val="22"/>
              </w:rPr>
              <w:t>161</w:t>
            </w: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巷</w:t>
            </w:r>
            <w:r w:rsidRPr="00607A8B">
              <w:rPr>
                <w:rFonts w:ascii="標楷體" w:eastAsia="標楷體" w:hAnsi="標楷體" w:cs="Arial"/>
                <w:kern w:val="0"/>
                <w:sz w:val="22"/>
              </w:rPr>
              <w:t>3</w:t>
            </w: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4.20(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五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14:00-16:00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ppt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簡報一把罩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中華民國台灣基督教信義會</w:t>
            </w:r>
            <w:r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br/>
            </w: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內湖教會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607A8B" w:rsidRDefault="00294389" w:rsidP="00772EB1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臺北市內湖區港墘路</w:t>
            </w:r>
            <w:r w:rsidRPr="00607A8B">
              <w:rPr>
                <w:rFonts w:ascii="標楷體" w:eastAsia="標楷體" w:hAnsi="標楷體" w:cs="Arial"/>
                <w:kern w:val="0"/>
                <w:sz w:val="22"/>
              </w:rPr>
              <w:t>100</w:t>
            </w: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巷</w:t>
            </w:r>
            <w:r w:rsidRPr="00607A8B">
              <w:rPr>
                <w:rFonts w:ascii="標楷體" w:eastAsia="標楷體" w:hAnsi="標楷體" w:cs="Arial"/>
                <w:kern w:val="0"/>
                <w:sz w:val="22"/>
              </w:rPr>
              <w:t>2</w:t>
            </w: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號</w:t>
            </w:r>
            <w:r w:rsidRPr="00607A8B">
              <w:rPr>
                <w:rFonts w:ascii="標楷體" w:eastAsia="標楷體" w:hAnsi="標楷體" w:cs="Arial"/>
                <w:kern w:val="0"/>
                <w:sz w:val="22"/>
              </w:rPr>
              <w:t>1</w:t>
            </w: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樓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4.26(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四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14:30-16:30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社群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APP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面面觀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Line</w:t>
            </w:r>
            <w:r>
              <w:rPr>
                <w:rFonts w:ascii="標楷體" w:eastAsia="標楷體" w:hAnsi="標楷體" w:cs="Arial" w:hint="eastAsia"/>
                <w:color w:val="000000"/>
                <w:kern w:val="0"/>
              </w:rPr>
              <w:t>）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北投區福星社區發展協會</w:t>
            </w:r>
            <w:r w:rsidRPr="00F46C92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 xml:space="preserve">  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607A8B" w:rsidRDefault="00294389" w:rsidP="00772EB1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台北市北投區自強街</w:t>
            </w:r>
            <w:r w:rsidRPr="00607A8B">
              <w:rPr>
                <w:rFonts w:ascii="標楷體" w:eastAsia="標楷體" w:hAnsi="標楷體" w:cs="Arial"/>
                <w:kern w:val="0"/>
                <w:sz w:val="22"/>
              </w:rPr>
              <w:t>21</w:t>
            </w:r>
            <w:r w:rsidRPr="00607A8B">
              <w:rPr>
                <w:rFonts w:ascii="標楷體" w:eastAsia="標楷體" w:hAnsi="標楷體" w:cs="Arial" w:hint="eastAsia"/>
                <w:kern w:val="0"/>
                <w:sz w:val="22"/>
              </w:rPr>
              <w:t>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5.02(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三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14:00-16:00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手機微電影製作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二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台北車站教室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5.06(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日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14:00-16:30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履歷表設計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財團法人台北市中華基督教</w:t>
            </w:r>
            <w:r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br/>
            </w: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浸信會慈光堂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台北市士林區中社路一段</w:t>
            </w:r>
            <w:r w:rsidRPr="00F46C92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43</w:t>
            </w: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巷</w:t>
            </w:r>
            <w:r w:rsidRPr="00F46C92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1</w:t>
            </w: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5.09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三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10:00-12:00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實用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APP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地圖、公車、高鐵買票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財團法人中華基督教衛理公會恩友堂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台北市松山區寶清街</w:t>
            </w:r>
            <w:r w:rsidRPr="00F46C92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123</w:t>
            </w:r>
            <w:r w:rsidRPr="00F46C92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5.16(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三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9:30-11:30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手機也能拍出美美照：修圖教學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中山老人服務中心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222222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台北市中山區新生北路二段</w:t>
            </w:r>
            <w:r w:rsidRPr="00F46C92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101</w:t>
            </w:r>
            <w:r w:rsidRPr="00F46C92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巷</w:t>
            </w:r>
            <w:r w:rsidRPr="00F46C92">
              <w:rPr>
                <w:rFonts w:ascii="標楷體" w:eastAsia="標楷體" w:hAnsi="標楷體" w:cs="Arial"/>
                <w:color w:val="222222"/>
                <w:kern w:val="0"/>
                <w:sz w:val="22"/>
              </w:rPr>
              <w:t>2</w:t>
            </w:r>
            <w:r w:rsidRPr="00F46C92">
              <w:rPr>
                <w:rFonts w:ascii="標楷體" w:eastAsia="標楷體" w:hAnsi="標楷體" w:cs="Arial" w:hint="eastAsia"/>
                <w:color w:val="222222"/>
                <w:kern w:val="0"/>
                <w:sz w:val="22"/>
              </w:rPr>
              <w:t>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5.23(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三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10:00-12:00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社群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APP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面面觀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Line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</w:tr>
      <w:tr w:rsidR="00294389" w:rsidRPr="00B3283D" w:rsidTr="00F46C92">
        <w:trPr>
          <w:trHeight w:val="340"/>
        </w:trPr>
        <w:tc>
          <w:tcPr>
            <w:tcW w:w="11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color w:val="000000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天主教聖母聖心會</w:t>
            </w:r>
            <w:r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br/>
            </w:r>
            <w:r w:rsidRPr="00F46C92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(</w:t>
            </w:r>
            <w:r w:rsidRPr="00F46C92">
              <w:rPr>
                <w:rFonts w:ascii="標楷體" w:eastAsia="標楷體" w:hAnsi="標楷體" w:cs="Arial" w:hint="eastAsia"/>
                <w:color w:val="000000"/>
                <w:kern w:val="0"/>
                <w:sz w:val="22"/>
              </w:rPr>
              <w:t>萬華小德蘭天主教堂</w:t>
            </w:r>
            <w:r w:rsidRPr="00F46C92">
              <w:rPr>
                <w:rFonts w:ascii="標楷體" w:eastAsia="標楷體" w:hAnsi="標楷體" w:cs="Arial"/>
                <w:color w:val="000000"/>
                <w:kern w:val="0"/>
                <w:sz w:val="22"/>
              </w:rPr>
              <w:t>)</w:t>
            </w:r>
          </w:p>
        </w:tc>
        <w:tc>
          <w:tcPr>
            <w:tcW w:w="14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F46C92" w:rsidRDefault="00294389" w:rsidP="00772EB1">
            <w:pPr>
              <w:widowControl/>
              <w:rPr>
                <w:rFonts w:ascii="標楷體" w:eastAsia="標楷體" w:hAnsi="標楷體" w:cs="Arial"/>
                <w:kern w:val="0"/>
                <w:sz w:val="22"/>
              </w:rPr>
            </w:pPr>
            <w:r w:rsidRPr="00F46C92">
              <w:rPr>
                <w:rFonts w:ascii="標楷體" w:eastAsia="標楷體" w:hAnsi="標楷體" w:cs="Arial" w:hint="eastAsia"/>
                <w:kern w:val="0"/>
                <w:sz w:val="22"/>
              </w:rPr>
              <w:t>台北市萬華區興寧街</w:t>
            </w:r>
            <w:r w:rsidRPr="00F46C92">
              <w:rPr>
                <w:rFonts w:ascii="標楷體" w:eastAsia="標楷體" w:hAnsi="標楷體" w:cs="Arial"/>
                <w:kern w:val="0"/>
                <w:sz w:val="22"/>
              </w:rPr>
              <w:t>70</w:t>
            </w:r>
            <w:r w:rsidRPr="00F46C92">
              <w:rPr>
                <w:rFonts w:ascii="標楷體" w:eastAsia="標楷體" w:hAnsi="標楷體" w:cs="Arial" w:hint="eastAsia"/>
                <w:kern w:val="0"/>
                <w:sz w:val="22"/>
              </w:rPr>
              <w:t>號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5.25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五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jc w:val="center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10:00-12:00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4389" w:rsidRPr="009F3261" w:rsidRDefault="00294389" w:rsidP="00F46C92">
            <w:pPr>
              <w:widowControl/>
              <w:ind w:leftChars="25" w:left="60"/>
              <w:jc w:val="both"/>
              <w:rPr>
                <w:rFonts w:ascii="標楷體" w:eastAsia="標楷體" w:hAnsi="標楷體" w:cs="Arial"/>
                <w:color w:val="000000"/>
                <w:kern w:val="0"/>
              </w:rPr>
            </w:pP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社群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APP</w:t>
            </w:r>
            <w:r w:rsidRPr="009F3261">
              <w:rPr>
                <w:rFonts w:ascii="標楷體" w:eastAsia="標楷體" w:hAnsi="標楷體" w:cs="Arial" w:hint="eastAsia"/>
                <w:color w:val="000000"/>
                <w:kern w:val="0"/>
              </w:rPr>
              <w:t>面面觀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(</w:t>
            </w:r>
            <w:r w:rsidRPr="009F3261">
              <w:rPr>
                <w:rFonts w:ascii="標楷體" w:eastAsia="標楷體" w:hAnsi="標楷體" w:cs="Arial"/>
                <w:color w:val="000000"/>
                <w:kern w:val="0"/>
              </w:rPr>
              <w:t>Line</w:t>
            </w:r>
            <w:r>
              <w:rPr>
                <w:rFonts w:ascii="標楷體" w:eastAsia="標楷體" w:hAnsi="標楷體" w:cs="Arial"/>
                <w:color w:val="000000"/>
                <w:kern w:val="0"/>
              </w:rPr>
              <w:t>)</w:t>
            </w:r>
          </w:p>
        </w:tc>
      </w:tr>
    </w:tbl>
    <w:p w:rsidR="00294389" w:rsidRPr="009F3261" w:rsidRDefault="00294389">
      <w:pPr>
        <w:rPr>
          <w:rFonts w:ascii="標楷體" w:eastAsia="標楷體" w:hAnsi="標楷體"/>
        </w:rPr>
      </w:pPr>
    </w:p>
    <w:sectPr w:rsidR="00294389" w:rsidRPr="009F3261" w:rsidSect="00F46C92">
      <w:pgSz w:w="15840" w:h="12240" w:orient="landscape"/>
      <w:pgMar w:top="1418" w:right="1418" w:bottom="141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389" w:rsidRDefault="00294389" w:rsidP="009F3261">
      <w:r>
        <w:separator/>
      </w:r>
    </w:p>
  </w:endnote>
  <w:endnote w:type="continuationSeparator" w:id="0">
    <w:p w:rsidR="00294389" w:rsidRDefault="00294389" w:rsidP="009F3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iauKai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?? ?玃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389" w:rsidRDefault="00294389" w:rsidP="009F3261">
      <w:r>
        <w:separator/>
      </w:r>
    </w:p>
  </w:footnote>
  <w:footnote w:type="continuationSeparator" w:id="0">
    <w:p w:rsidR="00294389" w:rsidRDefault="00294389" w:rsidP="009F32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96B5408"/>
    <w:multiLevelType w:val="hybridMultilevel"/>
    <w:tmpl w:val="01F2E7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BE01DCA"/>
    <w:multiLevelType w:val="hybridMultilevel"/>
    <w:tmpl w:val="00CCED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137A"/>
    <w:rsid w:val="00006CB1"/>
    <w:rsid w:val="000474AD"/>
    <w:rsid w:val="00056401"/>
    <w:rsid w:val="00070C9E"/>
    <w:rsid w:val="00084095"/>
    <w:rsid w:val="000E0F12"/>
    <w:rsid w:val="00110DEA"/>
    <w:rsid w:val="001771C5"/>
    <w:rsid w:val="001C07E9"/>
    <w:rsid w:val="00245757"/>
    <w:rsid w:val="002578F5"/>
    <w:rsid w:val="00294389"/>
    <w:rsid w:val="00351ABE"/>
    <w:rsid w:val="00386F65"/>
    <w:rsid w:val="00395816"/>
    <w:rsid w:val="00407DC3"/>
    <w:rsid w:val="00414401"/>
    <w:rsid w:val="00453CE8"/>
    <w:rsid w:val="004E60D1"/>
    <w:rsid w:val="00607A8B"/>
    <w:rsid w:val="006950A0"/>
    <w:rsid w:val="00696A45"/>
    <w:rsid w:val="00755FAF"/>
    <w:rsid w:val="00772EB1"/>
    <w:rsid w:val="007F6FBC"/>
    <w:rsid w:val="009B5FB9"/>
    <w:rsid w:val="009F3261"/>
    <w:rsid w:val="00A1083B"/>
    <w:rsid w:val="00AE419A"/>
    <w:rsid w:val="00B3283D"/>
    <w:rsid w:val="00B35BF0"/>
    <w:rsid w:val="00B5137A"/>
    <w:rsid w:val="00BB1C16"/>
    <w:rsid w:val="00C12FDF"/>
    <w:rsid w:val="00C16D22"/>
    <w:rsid w:val="00C639A9"/>
    <w:rsid w:val="00D10CF5"/>
    <w:rsid w:val="00D22E5B"/>
    <w:rsid w:val="00DC5A3E"/>
    <w:rsid w:val="00E13C78"/>
    <w:rsid w:val="00E63F1A"/>
    <w:rsid w:val="00F46C92"/>
    <w:rsid w:val="00FF4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AD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2E5B"/>
    <w:rPr>
      <w:rFonts w:cs="Times New Roman"/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rsid w:val="00D22E5B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9F3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F3261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F3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9F3261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B5FB9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4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004">
          <w:marLeft w:val="-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DqcQvExFtqOIBEji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forms/EIlDU0qBmU8tqwOm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267</Words>
  <Characters>1527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lydia40520@gmail.com</dc:creator>
  <cp:keywords/>
  <dc:description/>
  <cp:lastModifiedBy>SelinaLee</cp:lastModifiedBy>
  <cp:revision>3</cp:revision>
  <cp:lastPrinted>2018-03-13T03:34:00Z</cp:lastPrinted>
  <dcterms:created xsi:type="dcterms:W3CDTF">2018-03-16T02:14:00Z</dcterms:created>
  <dcterms:modified xsi:type="dcterms:W3CDTF">2018-03-17T16:48:00Z</dcterms:modified>
</cp:coreProperties>
</file>